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21" w:rsidRDefault="00A27F21" w:rsidP="000F58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733675" cy="630437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t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324" cy="6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F21" w:rsidRPr="00A27F21" w:rsidRDefault="00A27F21" w:rsidP="000F58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0"/>
          <w:szCs w:val="10"/>
          <w:lang w:val="es-ES"/>
        </w:rPr>
      </w:pPr>
    </w:p>
    <w:p w:rsidR="000F581C" w:rsidRPr="000F581C" w:rsidRDefault="0058613B" w:rsidP="000F58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DECLARACIÓ</w:t>
      </w:r>
      <w:r w:rsidR="000F581C" w:rsidRPr="000F581C">
        <w:rPr>
          <w:rFonts w:asciiTheme="minorHAnsi" w:hAnsiTheme="minorHAnsi" w:cstheme="minorHAnsi"/>
          <w:b/>
          <w:lang w:val="es-ES"/>
        </w:rPr>
        <w:t xml:space="preserve"> DEL DIA INTERNACIONAL</w:t>
      </w:r>
    </w:p>
    <w:p w:rsidR="000F581C" w:rsidRDefault="000F581C" w:rsidP="000F58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s-ES"/>
        </w:rPr>
      </w:pPr>
      <w:r w:rsidRPr="000F581C">
        <w:rPr>
          <w:rFonts w:asciiTheme="minorHAnsi" w:hAnsiTheme="minorHAnsi" w:cstheme="minorHAnsi"/>
          <w:b/>
          <w:lang w:val="es-ES"/>
        </w:rPr>
        <w:t>DE LA CIUTAT EDUCADORA</w:t>
      </w:r>
    </w:p>
    <w:p w:rsidR="000F581C" w:rsidRPr="00A27F21" w:rsidRDefault="000F581C" w:rsidP="000F58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0"/>
          <w:szCs w:val="10"/>
          <w:lang w:val="es-ES"/>
        </w:rPr>
      </w:pPr>
    </w:p>
    <w:p w:rsidR="000F581C" w:rsidRDefault="000F581C" w:rsidP="000F581C">
      <w:pPr>
        <w:pStyle w:val="NormalWeb"/>
        <w:spacing w:after="0" w:afterAutospacing="0"/>
        <w:jc w:val="both"/>
        <w:rPr>
          <w:rFonts w:asciiTheme="minorHAnsi" w:hAnsiTheme="minorHAnsi" w:cstheme="minorHAnsi"/>
        </w:rPr>
      </w:pPr>
      <w:r w:rsidRPr="000F581C">
        <w:rPr>
          <w:rFonts w:asciiTheme="minorHAnsi" w:hAnsiTheme="minorHAnsi" w:cstheme="minorHAnsi"/>
        </w:rPr>
        <w:t xml:space="preserve">Amb motiu de la celebració del Dia Internacional de la Ciutat Educadora proposem la </w:t>
      </w:r>
      <w:r w:rsidRPr="000F581C">
        <w:rPr>
          <w:rFonts w:asciiTheme="minorHAnsi" w:hAnsiTheme="minorHAnsi" w:cstheme="minorHAnsi"/>
          <w:b/>
        </w:rPr>
        <w:t>lectura pública</w:t>
      </w:r>
      <w:r w:rsidRPr="000F581C">
        <w:rPr>
          <w:rFonts w:asciiTheme="minorHAnsi" w:hAnsiTheme="minorHAnsi" w:cstheme="minorHAnsi"/>
        </w:rPr>
        <w:t xml:space="preserve"> de</w:t>
      </w:r>
      <w:r w:rsidR="0058613B">
        <w:rPr>
          <w:rFonts w:asciiTheme="minorHAnsi" w:hAnsiTheme="minorHAnsi" w:cstheme="minorHAnsi"/>
        </w:rPr>
        <w:t xml:space="preserve"> </w:t>
      </w:r>
      <w:r w:rsidRPr="000F581C">
        <w:rPr>
          <w:rFonts w:asciiTheme="minorHAnsi" w:hAnsiTheme="minorHAnsi" w:cstheme="minorHAnsi"/>
        </w:rPr>
        <w:t>l</w:t>
      </w:r>
      <w:r w:rsidR="0058613B">
        <w:rPr>
          <w:rFonts w:asciiTheme="minorHAnsi" w:hAnsiTheme="minorHAnsi" w:cstheme="minorHAnsi"/>
        </w:rPr>
        <w:t>a</w:t>
      </w:r>
      <w:r w:rsidRPr="000F581C">
        <w:rPr>
          <w:rFonts w:asciiTheme="minorHAnsi" w:hAnsiTheme="minorHAnsi" w:cstheme="minorHAnsi"/>
        </w:rPr>
        <w:t xml:space="preserve"> següent </w:t>
      </w:r>
      <w:r w:rsidR="0058613B">
        <w:rPr>
          <w:rFonts w:asciiTheme="minorHAnsi" w:hAnsiTheme="minorHAnsi" w:cstheme="minorHAnsi"/>
        </w:rPr>
        <w:t>Declaració</w:t>
      </w:r>
      <w:bookmarkStart w:id="0" w:name="_GoBack"/>
      <w:bookmarkEnd w:id="0"/>
      <w:r w:rsidRPr="000F581C">
        <w:rPr>
          <w:rFonts w:asciiTheme="minorHAnsi" w:hAnsiTheme="minorHAnsi" w:cstheme="minorHAnsi"/>
        </w:rPr>
        <w:t>:</w:t>
      </w:r>
    </w:p>
    <w:p w:rsidR="00F92D8B" w:rsidRPr="00A27F21" w:rsidRDefault="00F92D8B" w:rsidP="00A27F2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:rsidR="000F581C" w:rsidRPr="00F92D8B" w:rsidRDefault="0056288C" w:rsidP="000F581C">
      <w:pPr>
        <w:pStyle w:val="NormalWeb"/>
        <w:spacing w:after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F92D8B">
        <w:rPr>
          <w:rFonts w:asciiTheme="minorHAnsi" w:hAnsiTheme="minorHAnsi" w:cstheme="minorHAnsi"/>
        </w:rPr>
        <w:t>om a municipi membre de l'Associació Internacional de Ciutats Educadores</w:t>
      </w:r>
      <w:r>
        <w:rPr>
          <w:rFonts w:asciiTheme="minorHAnsi" w:hAnsiTheme="minorHAnsi" w:cstheme="minorHAnsi"/>
        </w:rPr>
        <w:t>,</w:t>
      </w:r>
      <w:r w:rsidRPr="00F92D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0F581C" w:rsidRPr="00F92D8B">
        <w:rPr>
          <w:rFonts w:asciiTheme="minorHAnsi" w:hAnsiTheme="minorHAnsi" w:cstheme="minorHAnsi"/>
        </w:rPr>
        <w:t xml:space="preserve">vui, en el Dia Internacional de la Ciutat Educadora, </w:t>
      </w:r>
      <w:r w:rsidR="000A7B7B">
        <w:rPr>
          <w:rFonts w:asciiTheme="minorHAnsi" w:hAnsiTheme="minorHAnsi" w:cstheme="minorHAnsi"/>
        </w:rPr>
        <w:t xml:space="preserve">m’adreço </w:t>
      </w:r>
      <w:r w:rsidR="000F581C" w:rsidRPr="00F92D8B">
        <w:rPr>
          <w:rFonts w:asciiTheme="minorHAnsi" w:hAnsiTheme="minorHAnsi" w:cstheme="minorHAnsi"/>
        </w:rPr>
        <w:t>a vosaltres</w:t>
      </w:r>
      <w:r>
        <w:rPr>
          <w:rFonts w:asciiTheme="minorHAnsi" w:hAnsiTheme="minorHAnsi" w:cstheme="minorHAnsi"/>
        </w:rPr>
        <w:t xml:space="preserve"> per compartir que </w:t>
      </w:r>
      <w:r w:rsidR="000F581C" w:rsidRPr="00F92D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 </w:t>
      </w:r>
      <w:r w:rsidR="000F581C" w:rsidRPr="00F92D8B">
        <w:rPr>
          <w:rFonts w:asciiTheme="minorHAnsi" w:hAnsiTheme="minorHAnsi" w:cstheme="minorHAnsi"/>
        </w:rPr>
        <w:t>som prop de 500 governs locals</w:t>
      </w:r>
      <w:r w:rsidR="007C3736">
        <w:rPr>
          <w:rFonts w:asciiTheme="minorHAnsi" w:hAnsiTheme="minorHAnsi" w:cstheme="minorHAnsi"/>
        </w:rPr>
        <w:t>,</w:t>
      </w:r>
      <w:r w:rsidR="000F581C" w:rsidRPr="00F92D8B">
        <w:rPr>
          <w:rFonts w:asciiTheme="minorHAnsi" w:hAnsiTheme="minorHAnsi" w:cstheme="minorHAnsi"/>
        </w:rPr>
        <w:t xml:space="preserve"> de 28 països, que apostem per l'educació com a motor de transformació social.</w:t>
      </w:r>
    </w:p>
    <w:p w:rsidR="000F581C" w:rsidRDefault="007C3736" w:rsidP="000F581C">
      <w:pPr>
        <w:pStyle w:val="NormalWeb"/>
        <w:spacing w:after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A7B7B">
        <w:rPr>
          <w:rFonts w:asciiTheme="minorHAnsi" w:hAnsiTheme="minorHAnsi" w:cstheme="minorHAnsi"/>
        </w:rPr>
        <w:t>mb</w:t>
      </w:r>
      <w:r w:rsidR="000F581C" w:rsidRPr="00F92D8B">
        <w:rPr>
          <w:rFonts w:asciiTheme="minorHAnsi" w:hAnsiTheme="minorHAnsi" w:cstheme="minorHAnsi"/>
        </w:rPr>
        <w:t xml:space="preserve"> el lema </w:t>
      </w:r>
      <w:r w:rsidR="00F92D8B" w:rsidRPr="00F92D8B">
        <w:rPr>
          <w:rFonts w:asciiTheme="minorHAnsi" w:hAnsiTheme="minorHAnsi" w:cstheme="minorHAnsi"/>
          <w:i/>
        </w:rPr>
        <w:t>“La Ciutat Educadora com a laboratori d’aprenentatges, ciutadania i transformació social”</w:t>
      </w:r>
      <w:r w:rsidR="000F581C" w:rsidRPr="00F92D8B">
        <w:rPr>
          <w:rFonts w:asciiTheme="minorHAnsi" w:hAnsiTheme="minorHAnsi" w:cstheme="minorHAnsi"/>
        </w:rPr>
        <w:t xml:space="preserve">, </w:t>
      </w:r>
      <w:r w:rsidR="000A7B7B">
        <w:rPr>
          <w:rFonts w:asciiTheme="minorHAnsi" w:hAnsiTheme="minorHAnsi" w:cstheme="minorHAnsi"/>
        </w:rPr>
        <w:t xml:space="preserve">volem posar de manifest </w:t>
      </w:r>
      <w:r w:rsidR="000F581C" w:rsidRPr="00F92D8B">
        <w:rPr>
          <w:rFonts w:asciiTheme="minorHAnsi" w:hAnsiTheme="minorHAnsi" w:cstheme="minorHAnsi"/>
        </w:rPr>
        <w:t xml:space="preserve">el paper </w:t>
      </w:r>
      <w:r w:rsidR="000A7B7B">
        <w:rPr>
          <w:rFonts w:asciiTheme="minorHAnsi" w:hAnsiTheme="minorHAnsi" w:cstheme="minorHAnsi"/>
        </w:rPr>
        <w:t xml:space="preserve">clau que juga el </w:t>
      </w:r>
      <w:r w:rsidR="000F581C" w:rsidRPr="00F92D8B">
        <w:rPr>
          <w:rFonts w:asciiTheme="minorHAnsi" w:hAnsiTheme="minorHAnsi" w:cstheme="minorHAnsi"/>
        </w:rPr>
        <w:t>nostre municipi com a aula viva d'aprenentatges i laboratori d'experimentació. A cada racó dels nostres barris, la cultura, la història i el coneixement, les vivències i les relacions humanes s'entrellacen, creant un teixit ric en oportunitats per aprendre.</w:t>
      </w:r>
    </w:p>
    <w:p w:rsidR="00F92D8B" w:rsidRPr="00F92D8B" w:rsidRDefault="00D64F88" w:rsidP="00F92D8B">
      <w:pPr>
        <w:pStyle w:val="NormalWeb"/>
        <w:spacing w:after="1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En el </w:t>
      </w:r>
      <w:r w:rsidR="00F92D8B" w:rsidRPr="00F92D8B">
        <w:rPr>
          <w:rFonts w:asciiTheme="minorHAnsi" w:hAnsiTheme="minorHAnsi" w:cstheme="minorHAnsi"/>
        </w:rPr>
        <w:t>preàmbul de la Carta de Ciutats Educadores, amb la qual estem fermament compromesos</w:t>
      </w:r>
      <w:r w:rsidR="007C3736">
        <w:rPr>
          <w:rFonts w:asciiTheme="minorHAnsi" w:hAnsiTheme="minorHAnsi" w:cstheme="minorHAnsi"/>
        </w:rPr>
        <w:t>, diu</w:t>
      </w:r>
      <w:r w:rsidR="00F92D8B" w:rsidRPr="00F92D8B">
        <w:rPr>
          <w:rFonts w:asciiTheme="minorHAnsi" w:hAnsiTheme="minorHAnsi" w:cstheme="minorHAnsi"/>
        </w:rPr>
        <w:t xml:space="preserve">: </w:t>
      </w:r>
      <w:r w:rsidR="00F92D8B" w:rsidRPr="00F92D8B">
        <w:rPr>
          <w:rFonts w:asciiTheme="minorHAnsi" w:hAnsiTheme="minorHAnsi" w:cstheme="minorHAnsi"/>
          <w:i/>
        </w:rPr>
        <w:t>“A la Ciutat Educadora, l’educació transcendeix els murs de l’escola per a impregnar tota la ciutat. Es tracta d’una educació ciutadana, on totes les administracions assumeixen la seva responsabilitat d’educar i transformar la ciutat en un espai de respecte a la vida i la diversitat”.</w:t>
      </w:r>
    </w:p>
    <w:p w:rsidR="000F581C" w:rsidRPr="000F581C" w:rsidRDefault="000F581C" w:rsidP="000F581C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</w:rPr>
      </w:pPr>
      <w:r w:rsidRPr="00A85EA0">
        <w:rPr>
          <w:rFonts w:asciiTheme="minorHAnsi" w:hAnsiTheme="minorHAnsi" w:cstheme="minorHAnsi"/>
          <w:b/>
        </w:rPr>
        <w:t>[NOM DE L'AJUNTAMENT</w:t>
      </w:r>
      <w:r w:rsidRPr="00F92D8B">
        <w:rPr>
          <w:rFonts w:asciiTheme="minorHAnsi" w:hAnsiTheme="minorHAnsi" w:cstheme="minorHAnsi"/>
        </w:rPr>
        <w:t xml:space="preserve">] es compromet a que cada intervenció urbana, cada equipament, cada programa i servei municipal </w:t>
      </w:r>
      <w:r w:rsidR="007C3736">
        <w:rPr>
          <w:rFonts w:asciiTheme="minorHAnsi" w:hAnsiTheme="minorHAnsi" w:cstheme="minorHAnsi"/>
        </w:rPr>
        <w:t xml:space="preserve">esdevinguin </w:t>
      </w:r>
      <w:r w:rsidRPr="00F92D8B">
        <w:rPr>
          <w:rFonts w:asciiTheme="minorHAnsi" w:hAnsiTheme="minorHAnsi" w:cstheme="minorHAnsi"/>
        </w:rPr>
        <w:t xml:space="preserve">eines educatives que ens </w:t>
      </w:r>
      <w:r w:rsidR="005D32FE">
        <w:rPr>
          <w:rFonts w:asciiTheme="minorHAnsi" w:hAnsiTheme="minorHAnsi" w:cstheme="minorHAnsi"/>
        </w:rPr>
        <w:t xml:space="preserve"> il·lustrin </w:t>
      </w:r>
      <w:r w:rsidRPr="00F92D8B">
        <w:rPr>
          <w:rFonts w:asciiTheme="minorHAnsi" w:hAnsiTheme="minorHAnsi" w:cstheme="minorHAnsi"/>
        </w:rPr>
        <w:t xml:space="preserve">sobre la nostra història, la nostra cultura, els nostres valors i sobre la importància de tenir cura de la vida </w:t>
      </w:r>
      <w:r w:rsidR="00F92D8B" w:rsidRPr="00F92D8B">
        <w:rPr>
          <w:rFonts w:asciiTheme="minorHAnsi" w:hAnsiTheme="minorHAnsi" w:cstheme="minorHAnsi"/>
        </w:rPr>
        <w:t>i</w:t>
      </w:r>
      <w:r w:rsidRPr="00F92D8B">
        <w:rPr>
          <w:rFonts w:asciiTheme="minorHAnsi" w:hAnsiTheme="minorHAnsi" w:cstheme="minorHAnsi"/>
        </w:rPr>
        <w:t xml:space="preserve"> del nostre planeta.</w:t>
      </w:r>
    </w:p>
    <w:p w:rsidR="00A85EA0" w:rsidRDefault="005D32FE" w:rsidP="00A85EA0">
      <w:pPr>
        <w:pStyle w:val="NormalWeb"/>
        <w:spacing w:after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Així mateix</w:t>
      </w:r>
      <w:r w:rsidR="000355F2" w:rsidRPr="000355F2">
        <w:rPr>
          <w:rFonts w:asciiTheme="minorHAnsi" w:hAnsiTheme="minorHAnsi" w:cstheme="minorHAnsi"/>
        </w:rPr>
        <w:t>, en un entorn tan canviant com l'actual, ens comprometem a fomentar una ciutadania refl</w:t>
      </w:r>
      <w:r w:rsidR="00A85EA0">
        <w:rPr>
          <w:rFonts w:asciiTheme="minorHAnsi" w:hAnsiTheme="minorHAnsi" w:cstheme="minorHAnsi"/>
        </w:rPr>
        <w:t>exiva moguda pel desig de saber</w:t>
      </w:r>
      <w:r w:rsidR="007C3736">
        <w:rPr>
          <w:rFonts w:asciiTheme="minorHAnsi" w:hAnsiTheme="minorHAnsi" w:cstheme="minorHAnsi"/>
        </w:rPr>
        <w:t>-ne</w:t>
      </w:r>
      <w:r w:rsidR="000355F2" w:rsidRPr="000355F2">
        <w:rPr>
          <w:rFonts w:asciiTheme="minorHAnsi" w:hAnsiTheme="minorHAnsi" w:cstheme="minorHAnsi"/>
        </w:rPr>
        <w:t xml:space="preserve"> més </w:t>
      </w:r>
      <w:r w:rsidR="00571D6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de continuar aprenent</w:t>
      </w:r>
      <w:r w:rsidR="000355F2" w:rsidRPr="000355F2">
        <w:rPr>
          <w:rFonts w:asciiTheme="minorHAnsi" w:hAnsiTheme="minorHAnsi" w:cstheme="minorHAnsi"/>
        </w:rPr>
        <w:t>, una ciutadania que qüestion</w:t>
      </w:r>
      <w:r w:rsidR="000A7B7B">
        <w:rPr>
          <w:rFonts w:asciiTheme="minorHAnsi" w:hAnsiTheme="minorHAnsi" w:cstheme="minorHAnsi"/>
        </w:rPr>
        <w:t>i</w:t>
      </w:r>
      <w:r w:rsidR="000355F2" w:rsidRPr="000355F2">
        <w:rPr>
          <w:rFonts w:asciiTheme="minorHAnsi" w:hAnsiTheme="minorHAnsi" w:cstheme="minorHAnsi"/>
        </w:rPr>
        <w:t xml:space="preserve"> el que l'envolta, es fa</w:t>
      </w:r>
      <w:r w:rsidR="000A7B7B">
        <w:rPr>
          <w:rFonts w:asciiTheme="minorHAnsi" w:hAnsiTheme="minorHAnsi" w:cstheme="minorHAnsi"/>
        </w:rPr>
        <w:t>ci</w:t>
      </w:r>
      <w:r w:rsidR="000355F2" w:rsidRPr="000355F2">
        <w:rPr>
          <w:rFonts w:asciiTheme="minorHAnsi" w:hAnsiTheme="minorHAnsi" w:cstheme="minorHAnsi"/>
        </w:rPr>
        <w:t xml:space="preserve"> preguntes i cer</w:t>
      </w:r>
      <w:r w:rsidR="000A7B7B">
        <w:rPr>
          <w:rFonts w:asciiTheme="minorHAnsi" w:hAnsiTheme="minorHAnsi" w:cstheme="minorHAnsi"/>
        </w:rPr>
        <w:t>qui</w:t>
      </w:r>
      <w:r w:rsidR="000355F2" w:rsidRPr="000355F2">
        <w:rPr>
          <w:rFonts w:asciiTheme="minorHAnsi" w:hAnsiTheme="minorHAnsi" w:cstheme="minorHAnsi"/>
        </w:rPr>
        <w:t xml:space="preserve"> respostes. En un </w:t>
      </w:r>
      <w:r>
        <w:rPr>
          <w:rFonts w:asciiTheme="minorHAnsi" w:hAnsiTheme="minorHAnsi" w:cstheme="minorHAnsi"/>
        </w:rPr>
        <w:t xml:space="preserve"> </w:t>
      </w:r>
      <w:r w:rsidR="00571D62">
        <w:rPr>
          <w:rFonts w:asciiTheme="minorHAnsi" w:hAnsiTheme="minorHAnsi" w:cstheme="minorHAnsi"/>
        </w:rPr>
        <w:t xml:space="preserve">clima </w:t>
      </w:r>
      <w:r w:rsidR="000355F2" w:rsidRPr="000355F2">
        <w:rPr>
          <w:rFonts w:asciiTheme="minorHAnsi" w:hAnsiTheme="minorHAnsi" w:cstheme="minorHAnsi"/>
        </w:rPr>
        <w:t>on cada persona se senti respectada i tingui l'oportunitat de participar</w:t>
      </w:r>
      <w:r w:rsidR="00571D62">
        <w:rPr>
          <w:rFonts w:asciiTheme="minorHAnsi" w:hAnsiTheme="minorHAnsi" w:cstheme="minorHAnsi"/>
        </w:rPr>
        <w:t xml:space="preserve"> i </w:t>
      </w:r>
      <w:r w:rsidR="00571D62" w:rsidRPr="000355F2">
        <w:rPr>
          <w:rFonts w:asciiTheme="minorHAnsi" w:hAnsiTheme="minorHAnsi" w:cstheme="minorHAnsi"/>
        </w:rPr>
        <w:t>contribui</w:t>
      </w:r>
      <w:r w:rsidR="00571D62">
        <w:rPr>
          <w:rFonts w:asciiTheme="minorHAnsi" w:hAnsiTheme="minorHAnsi" w:cstheme="minorHAnsi"/>
        </w:rPr>
        <w:t>r</w:t>
      </w:r>
      <w:r w:rsidR="00571D62" w:rsidRPr="000355F2">
        <w:rPr>
          <w:rFonts w:asciiTheme="minorHAnsi" w:hAnsiTheme="minorHAnsi" w:cstheme="minorHAnsi"/>
        </w:rPr>
        <w:t xml:space="preserve"> a construir i mantenir el bé comú</w:t>
      </w:r>
      <w:r w:rsidR="00571D62">
        <w:rPr>
          <w:rFonts w:asciiTheme="minorHAnsi" w:hAnsiTheme="minorHAnsi" w:cstheme="minorHAnsi"/>
        </w:rPr>
        <w:t xml:space="preserve">, </w:t>
      </w:r>
      <w:r w:rsidR="000355F2" w:rsidRPr="000355F2">
        <w:rPr>
          <w:rFonts w:asciiTheme="minorHAnsi" w:hAnsiTheme="minorHAnsi" w:cstheme="minorHAnsi"/>
        </w:rPr>
        <w:t xml:space="preserve">més enllà dels </w:t>
      </w:r>
      <w:r w:rsidR="00CE6F45">
        <w:rPr>
          <w:rFonts w:asciiTheme="minorHAnsi" w:hAnsiTheme="minorHAnsi" w:cstheme="minorHAnsi"/>
        </w:rPr>
        <w:t xml:space="preserve">seus propis </w:t>
      </w:r>
      <w:r w:rsidR="000355F2" w:rsidRPr="000355F2">
        <w:rPr>
          <w:rFonts w:asciiTheme="minorHAnsi" w:hAnsiTheme="minorHAnsi" w:cstheme="minorHAnsi"/>
        </w:rPr>
        <w:t>interessos</w:t>
      </w:r>
      <w:r w:rsidR="00571D62">
        <w:rPr>
          <w:rFonts w:asciiTheme="minorHAnsi" w:hAnsiTheme="minorHAnsi" w:cstheme="minorHAnsi"/>
        </w:rPr>
        <w:t>.</w:t>
      </w:r>
    </w:p>
    <w:p w:rsidR="000F581C" w:rsidRDefault="000355F2" w:rsidP="000355F2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</w:rPr>
      </w:pPr>
      <w:r w:rsidRPr="000355F2">
        <w:rPr>
          <w:rFonts w:asciiTheme="minorHAnsi" w:hAnsiTheme="minorHAnsi" w:cstheme="minorHAnsi"/>
        </w:rPr>
        <w:t xml:space="preserve">Aquest Dia Internacional de la Ciutat Educadora 2024 és una ocasió per celebrar </w:t>
      </w:r>
      <w:r w:rsidR="003800D9">
        <w:rPr>
          <w:rFonts w:asciiTheme="minorHAnsi" w:hAnsiTheme="minorHAnsi" w:cstheme="minorHAnsi"/>
        </w:rPr>
        <w:t xml:space="preserve">conjuntament </w:t>
      </w:r>
      <w:r w:rsidRPr="000355F2">
        <w:rPr>
          <w:rFonts w:asciiTheme="minorHAnsi" w:hAnsiTheme="minorHAnsi" w:cstheme="minorHAnsi"/>
        </w:rPr>
        <w:t xml:space="preserve">els nostres avenços </w:t>
      </w:r>
      <w:r w:rsidR="00A85EA0">
        <w:rPr>
          <w:rFonts w:asciiTheme="minorHAnsi" w:hAnsiTheme="minorHAnsi" w:cstheme="minorHAnsi"/>
        </w:rPr>
        <w:t>i</w:t>
      </w:r>
      <w:r w:rsidRPr="000355F2">
        <w:rPr>
          <w:rFonts w:asciiTheme="minorHAnsi" w:hAnsiTheme="minorHAnsi" w:cstheme="minorHAnsi"/>
        </w:rPr>
        <w:t xml:space="preserve"> per reflexionar sobre els reptes que encara hem d'afrontar. Els nostres carrers, places, parcs i equipaments educatius, culturals i esportius no són simples espais físics; són llocs de trobada on es teixeixen relacions humanes. La trobada i la convivència entre persones de diverses cultures i generacions enriqueixen la vida comunitària. Per això, </w:t>
      </w:r>
      <w:r w:rsidR="00D4374C">
        <w:rPr>
          <w:rFonts w:asciiTheme="minorHAnsi" w:hAnsiTheme="minorHAnsi" w:cstheme="minorHAnsi"/>
        </w:rPr>
        <w:t>cal</w:t>
      </w:r>
      <w:r w:rsidRPr="000355F2">
        <w:rPr>
          <w:rFonts w:asciiTheme="minorHAnsi" w:hAnsiTheme="minorHAnsi" w:cstheme="minorHAnsi"/>
        </w:rPr>
        <w:t xml:space="preserve"> </w:t>
      </w:r>
      <w:r w:rsidR="00D64F88">
        <w:rPr>
          <w:rFonts w:asciiTheme="minorHAnsi" w:hAnsiTheme="minorHAnsi" w:cstheme="minorHAnsi"/>
        </w:rPr>
        <w:t xml:space="preserve"> afavorir-la</w:t>
      </w:r>
      <w:r w:rsidRPr="000355F2">
        <w:rPr>
          <w:rFonts w:asciiTheme="minorHAnsi" w:hAnsiTheme="minorHAnsi" w:cstheme="minorHAnsi"/>
        </w:rPr>
        <w:t>. En aquest mosaic de diferències, trobem l'oportunitat de conèixer-nos, aprendre els uns dels altres, de respectar-nos, créixer i construir una ciutat inclusiva, solidària i responsable que no deixi ningú enrere.</w:t>
      </w:r>
    </w:p>
    <w:p w:rsidR="00A85EA0" w:rsidRPr="00A85EA0" w:rsidRDefault="007C3736" w:rsidP="00A85EA0">
      <w:pPr>
        <w:pStyle w:val="NormalWeb"/>
        <w:spacing w:after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Unint </w:t>
      </w:r>
      <w:r w:rsidR="00A85EA0" w:rsidRPr="00A85EA0">
        <w:rPr>
          <w:rFonts w:asciiTheme="minorHAnsi" w:hAnsiTheme="minorHAnsi" w:cstheme="minorHAnsi"/>
        </w:rPr>
        <w:t xml:space="preserve">les nostres veus en aquesta celebració mundial, les Ciutats Educadores reivindiquem el paper crucial que exercim els governs locals </w:t>
      </w:r>
      <w:r w:rsidR="00A85EA0">
        <w:rPr>
          <w:rFonts w:asciiTheme="minorHAnsi" w:hAnsiTheme="minorHAnsi" w:cstheme="minorHAnsi"/>
        </w:rPr>
        <w:t>en</w:t>
      </w:r>
      <w:r w:rsidR="00A85EA0" w:rsidRPr="00A85EA0">
        <w:rPr>
          <w:rFonts w:asciiTheme="minorHAnsi" w:hAnsiTheme="minorHAnsi" w:cstheme="minorHAnsi"/>
        </w:rPr>
        <w:t xml:space="preserve"> l'educació d'una ciutadania capaç de generar els canvis que la humanitat necessita. Perquè quan ens eduquem, no només ens formem com a persones</w:t>
      </w:r>
      <w:r w:rsidR="00D4374C">
        <w:rPr>
          <w:rFonts w:asciiTheme="minorHAnsi" w:hAnsiTheme="minorHAnsi" w:cstheme="minorHAnsi"/>
        </w:rPr>
        <w:t>,</w:t>
      </w:r>
      <w:r w:rsidR="00A85EA0" w:rsidRPr="00A85EA0">
        <w:rPr>
          <w:rFonts w:asciiTheme="minorHAnsi" w:hAnsiTheme="minorHAnsi" w:cstheme="minorHAnsi"/>
        </w:rPr>
        <w:t xml:space="preserve"> sinó que construïm comunitats més </w:t>
      </w:r>
      <w:proofErr w:type="spellStart"/>
      <w:r w:rsidR="00A85EA0" w:rsidRPr="00A85EA0">
        <w:rPr>
          <w:rFonts w:asciiTheme="minorHAnsi" w:hAnsiTheme="minorHAnsi" w:cstheme="minorHAnsi"/>
        </w:rPr>
        <w:t>resilients</w:t>
      </w:r>
      <w:proofErr w:type="spellEnd"/>
      <w:r w:rsidR="00A85EA0" w:rsidRPr="00A85EA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on </w:t>
      </w:r>
      <w:r w:rsidR="00A85EA0" w:rsidRPr="00A85EA0">
        <w:rPr>
          <w:rFonts w:asciiTheme="minorHAnsi" w:hAnsiTheme="minorHAnsi" w:cstheme="minorHAnsi"/>
        </w:rPr>
        <w:t xml:space="preserve">les noves situacions </w:t>
      </w:r>
      <w:r>
        <w:rPr>
          <w:rFonts w:asciiTheme="minorHAnsi" w:hAnsiTheme="minorHAnsi" w:cstheme="minorHAnsi"/>
        </w:rPr>
        <w:t xml:space="preserve">esdevenen </w:t>
      </w:r>
      <w:r w:rsidR="00A85EA0" w:rsidRPr="00A85EA0">
        <w:rPr>
          <w:rFonts w:asciiTheme="minorHAnsi" w:hAnsiTheme="minorHAnsi" w:cstheme="minorHAnsi"/>
        </w:rPr>
        <w:t xml:space="preserve"> oportunitats per aprendre i millorar. </w:t>
      </w:r>
    </w:p>
    <w:p w:rsidR="00A85EA0" w:rsidRPr="00A85EA0" w:rsidRDefault="00A85EA0" w:rsidP="00A85EA0">
      <w:pPr>
        <w:pStyle w:val="NormalWeb"/>
        <w:spacing w:after="180"/>
        <w:jc w:val="both"/>
        <w:rPr>
          <w:rFonts w:asciiTheme="minorHAnsi" w:hAnsiTheme="minorHAnsi" w:cstheme="minorHAnsi"/>
        </w:rPr>
      </w:pPr>
      <w:r w:rsidRPr="00A85EA0">
        <w:rPr>
          <w:rFonts w:asciiTheme="minorHAnsi" w:hAnsiTheme="minorHAnsi" w:cstheme="minorHAnsi"/>
          <w:b/>
        </w:rPr>
        <w:t>[NOM DE L'AJUNTAMENT]</w:t>
      </w:r>
      <w:r w:rsidRPr="00A85EA0">
        <w:rPr>
          <w:rFonts w:asciiTheme="minorHAnsi" w:hAnsiTheme="minorHAnsi" w:cstheme="minorHAnsi"/>
        </w:rPr>
        <w:t xml:space="preserve"> vol parlar alt i clar d'educació i, per això, se suma a aquesta celebració, reafirmant el seu compromís com a Ciutat Educadora. Ens comprometem a continuar creant sinergies entre els diferents departaments municipals i amb els diferents agents educatius </w:t>
      </w:r>
      <w:r w:rsidR="007C3736">
        <w:rPr>
          <w:rFonts w:asciiTheme="minorHAnsi" w:hAnsiTheme="minorHAnsi" w:cstheme="minorHAnsi"/>
        </w:rPr>
        <w:t>locals</w:t>
      </w:r>
      <w:r w:rsidR="0070476A">
        <w:rPr>
          <w:rFonts w:asciiTheme="minorHAnsi" w:hAnsiTheme="minorHAnsi" w:cstheme="minorHAnsi"/>
        </w:rPr>
        <w:t xml:space="preserve"> </w:t>
      </w:r>
      <w:r w:rsidRPr="00A85EA0">
        <w:rPr>
          <w:rFonts w:asciiTheme="minorHAnsi" w:hAnsiTheme="minorHAnsi" w:cstheme="minorHAnsi"/>
        </w:rPr>
        <w:t>perquè [NOM DEL MUNICIPI] sigui un veritable laboratori d</w:t>
      </w:r>
      <w:r>
        <w:rPr>
          <w:rFonts w:asciiTheme="minorHAnsi" w:hAnsiTheme="minorHAnsi" w:cstheme="minorHAnsi"/>
        </w:rPr>
        <w:t>’</w:t>
      </w:r>
      <w:r w:rsidRPr="00A85EA0">
        <w:rPr>
          <w:rFonts w:asciiTheme="minorHAnsi" w:hAnsiTheme="minorHAnsi" w:cstheme="minorHAnsi"/>
        </w:rPr>
        <w:t>aprenentatges, ciutadania i transformació social.</w:t>
      </w:r>
    </w:p>
    <w:p w:rsidR="00A85EA0" w:rsidRDefault="00A85EA0" w:rsidP="00A85EA0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</w:rPr>
      </w:pPr>
      <w:r w:rsidRPr="00A85EA0">
        <w:rPr>
          <w:rFonts w:asciiTheme="minorHAnsi" w:hAnsiTheme="minorHAnsi" w:cstheme="minorHAnsi"/>
        </w:rPr>
        <w:t>Feliç Dia Internacional de la Ciutat Educadora!</w:t>
      </w:r>
    </w:p>
    <w:p w:rsidR="00D85A8C" w:rsidRPr="00E85907" w:rsidRDefault="00D85A8C" w:rsidP="00FE2396">
      <w:pPr>
        <w:spacing w:after="180" w:line="240" w:lineRule="auto"/>
        <w:jc w:val="both"/>
        <w:rPr>
          <w:rFonts w:cstheme="minorHAnsi"/>
          <w:sz w:val="24"/>
          <w:szCs w:val="24"/>
          <w:lang w:val="es-ES"/>
        </w:rPr>
      </w:pPr>
    </w:p>
    <w:sectPr w:rsidR="00D85A8C" w:rsidRPr="00E85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4"/>
    <w:rsid w:val="000355F2"/>
    <w:rsid w:val="000A7B7B"/>
    <w:rsid w:val="000C637F"/>
    <w:rsid w:val="000F581C"/>
    <w:rsid w:val="00231D38"/>
    <w:rsid w:val="002379EE"/>
    <w:rsid w:val="00295226"/>
    <w:rsid w:val="002D3F8E"/>
    <w:rsid w:val="00311FF0"/>
    <w:rsid w:val="003800D9"/>
    <w:rsid w:val="0039720F"/>
    <w:rsid w:val="003C7394"/>
    <w:rsid w:val="00426FAD"/>
    <w:rsid w:val="00433860"/>
    <w:rsid w:val="004712CE"/>
    <w:rsid w:val="004C68B0"/>
    <w:rsid w:val="00521337"/>
    <w:rsid w:val="00544B62"/>
    <w:rsid w:val="005526EF"/>
    <w:rsid w:val="0056288C"/>
    <w:rsid w:val="00571D62"/>
    <w:rsid w:val="005856FB"/>
    <w:rsid w:val="0058613B"/>
    <w:rsid w:val="005D32FE"/>
    <w:rsid w:val="005E1958"/>
    <w:rsid w:val="006105A6"/>
    <w:rsid w:val="006201C7"/>
    <w:rsid w:val="006B3FC8"/>
    <w:rsid w:val="0070476A"/>
    <w:rsid w:val="0073169D"/>
    <w:rsid w:val="007743FF"/>
    <w:rsid w:val="00780276"/>
    <w:rsid w:val="007A035D"/>
    <w:rsid w:val="007C3736"/>
    <w:rsid w:val="008204A1"/>
    <w:rsid w:val="00843B55"/>
    <w:rsid w:val="008551F7"/>
    <w:rsid w:val="00897449"/>
    <w:rsid w:val="0096580F"/>
    <w:rsid w:val="009C4BF1"/>
    <w:rsid w:val="00A27F21"/>
    <w:rsid w:val="00A311A5"/>
    <w:rsid w:val="00A85EA0"/>
    <w:rsid w:val="00AD2C1A"/>
    <w:rsid w:val="00AF5EC7"/>
    <w:rsid w:val="00B41FC9"/>
    <w:rsid w:val="00B50C0E"/>
    <w:rsid w:val="00C53197"/>
    <w:rsid w:val="00CE6F45"/>
    <w:rsid w:val="00D27F12"/>
    <w:rsid w:val="00D4374C"/>
    <w:rsid w:val="00D64F88"/>
    <w:rsid w:val="00D80E80"/>
    <w:rsid w:val="00D85A8C"/>
    <w:rsid w:val="00DE7688"/>
    <w:rsid w:val="00E63264"/>
    <w:rsid w:val="00E85907"/>
    <w:rsid w:val="00F2363F"/>
    <w:rsid w:val="00F90C90"/>
    <w:rsid w:val="00F92D8B"/>
    <w:rsid w:val="00FE239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4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40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076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9C9B-7B29-4091-97F8-742AE36A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44</cp:revision>
  <dcterms:created xsi:type="dcterms:W3CDTF">2024-10-01T11:23:00Z</dcterms:created>
  <dcterms:modified xsi:type="dcterms:W3CDTF">2024-10-22T11:52:00Z</dcterms:modified>
</cp:coreProperties>
</file>